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29" w:rsidRDefault="006C6A29" w:rsidP="006C6A29">
      <w:pPr>
        <w:pStyle w:val="a3"/>
        <w:shd w:val="clear" w:color="auto" w:fill="FFFFFF"/>
        <w:spacing w:before="180" w:beforeAutospacing="0" w:after="180" w:afterAutospacing="0" w:line="263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MA'LUMOT</w:t>
      </w:r>
    </w:p>
    <w:p w:rsidR="006C6A29" w:rsidRDefault="006C6A29" w:rsidP="006C6A29">
      <w:pPr>
        <w:shd w:val="clear" w:color="auto" w:fill="FFFFFF"/>
        <w:spacing w:line="263" w:lineRule="atLeast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ViloyatdaO'zbekistonRespublikasiPrezidentitomonidanjoriyyil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18 yanvardabo'libo'tganmamlakatimizhukumatimajlisidabelgilabberilgan 2013 yilgiiqtisodiydasturningengmuhimustuvoryo'nalishlariniamalgaoshirilishijoriyyildaviloyatasosiymakroiqtisodiyko'rsatkichlariningijobiyo'sishsur'atlarinisaqlashhamdaiqtisodiyotningbarchasohavatarmoqlariniizchilrivojlantirishdamustahkamasosbo'ldi.</w:t>
      </w:r>
    </w:p>
    <w:p w:rsidR="006C6A29" w:rsidRDefault="006C6A29" w:rsidP="006C6A29">
      <w:pPr>
        <w:shd w:val="clear" w:color="auto" w:fill="FFFFFF"/>
        <w:spacing w:line="263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I.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Makroiqtisodiyo'zgarishlar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6C6A29" w:rsidRDefault="006C6A29" w:rsidP="006C6A29">
      <w:pPr>
        <w:shd w:val="clear" w:color="auto" w:fill="FFFFFF"/>
        <w:spacing w:line="263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Asosiymakroiqtisodiyko'rsatkichlar. Hisobotdavridadeyarlibarchasohadayuqorio'sishsur'atlarigaerishildi,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jumladansanoatmahsulotlariishlabchiqarish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prognoz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104,1%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amalda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107,8%),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halqiste'molimollari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prognoz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104,8%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amalda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109,2%),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yalpiqishloqxo'jaligimahsulotlari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prognoz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106,3%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amalda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107,8%),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qurilishishlari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prognoz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112,5%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amalda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113,1%),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chakanasavdoaylanmasi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prognoz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113,0%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amalda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113,5%)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hamdapullikxizmatlar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prognoz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115,7%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amalda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119,3%)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hajmlarisezilarlio'sdi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6C6A29" w:rsidRDefault="006C6A29" w:rsidP="006C6A29">
      <w:pPr>
        <w:shd w:val="clear" w:color="auto" w:fill="FFFFFF"/>
        <w:spacing w:line="263" w:lineRule="atLeast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Shundankelibchiqib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viloyatyalpihududiymahsulothajmi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>7991,0 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mlrd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so'mnitashkiletib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o'tganyilningmosdavriganisbatano'sishsur'ati 109,4 foiznitashkiletmoqda (prognoz - 107,0%).</w:t>
      </w:r>
    </w:p>
    <w:p w:rsidR="006C6A29" w:rsidRPr="00F51210" w:rsidRDefault="006C6A29" w:rsidP="006C6A29">
      <w:pPr>
        <w:shd w:val="clear" w:color="auto" w:fill="FFFFFF"/>
        <w:spacing w:line="263" w:lineRule="atLeast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Uninghajmidaxizmatlarsohasiningulushi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46,2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foizga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 xml:space="preserve">(2012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yilda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45,3 %)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hamdakichikbiznesvatadbirkorlikulushi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>61,1 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foizga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(60,3%)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tengbo'ldi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 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Aholijonboshigayalpihududiymahsulot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> </w:t>
      </w:r>
      <w:r w:rsidRPr="00F51210">
        <w:rPr>
          <w:rFonts w:ascii="Arial" w:hAnsi="Arial" w:cs="Arial"/>
          <w:color w:val="000000"/>
          <w:sz w:val="18"/>
          <w:szCs w:val="18"/>
        </w:rPr>
        <w:t>2379,8</w:t>
      </w:r>
      <w:r>
        <w:rPr>
          <w:rFonts w:ascii="Arial" w:hAnsi="Arial" w:cs="Arial"/>
          <w:color w:val="000000"/>
          <w:sz w:val="18"/>
          <w:szCs w:val="18"/>
          <w:lang w:val="en-US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mingso</w:t>
      </w:r>
      <w:proofErr w:type="spellEnd"/>
      <w:r w:rsidRPr="00F51210">
        <w:rPr>
          <w:rFonts w:ascii="Arial" w:hAnsi="Arial" w:cs="Arial"/>
          <w:color w:val="000000"/>
          <w:sz w:val="18"/>
          <w:szCs w:val="18"/>
        </w:rPr>
        <w:t>'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mdan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> </w:t>
      </w:r>
      <w:r w:rsidRPr="00F51210">
        <w:rPr>
          <w:rFonts w:ascii="Arial" w:hAnsi="Arial" w:cs="Arial"/>
          <w:color w:val="000000"/>
          <w:sz w:val="18"/>
          <w:szCs w:val="18"/>
        </w:rPr>
        <w:t xml:space="preserve">(2012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yilda</w:t>
      </w:r>
      <w:proofErr w:type="spellEnd"/>
      <w:r w:rsidRPr="00F51210">
        <w:rPr>
          <w:rFonts w:ascii="Arial" w:hAnsi="Arial" w:cs="Arial"/>
          <w:color w:val="000000"/>
          <w:sz w:val="18"/>
          <w:szCs w:val="18"/>
        </w:rPr>
        <w:t xml:space="preserve"> 1997,0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mingso</w:t>
      </w:r>
      <w:proofErr w:type="spellEnd"/>
      <w:r w:rsidRPr="00F51210">
        <w:rPr>
          <w:rFonts w:ascii="Arial" w:hAnsi="Arial" w:cs="Arial"/>
          <w:color w:val="000000"/>
          <w:sz w:val="18"/>
          <w:szCs w:val="18"/>
        </w:rPr>
        <w:t>'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m</w:t>
      </w:r>
      <w:proofErr w:type="spellEnd"/>
      <w:r w:rsidRPr="00F51210"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  <w:lang w:val="en-US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to</w:t>
      </w:r>
      <w:proofErr w:type="spellEnd"/>
      <w:r w:rsidRPr="00F51210">
        <w:rPr>
          <w:rFonts w:ascii="Arial" w:hAnsi="Arial" w:cs="Arial"/>
          <w:color w:val="000000"/>
          <w:sz w:val="18"/>
          <w:szCs w:val="18"/>
        </w:rPr>
        <w:t>'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g</w:t>
      </w:r>
      <w:proofErr w:type="spellEnd"/>
      <w:r w:rsidRPr="00F51210">
        <w:rPr>
          <w:rFonts w:ascii="Arial" w:hAnsi="Arial" w:cs="Arial"/>
          <w:color w:val="000000"/>
          <w:sz w:val="18"/>
          <w:szCs w:val="18"/>
        </w:rPr>
        <w:t>'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rikeldi</w:t>
      </w:r>
      <w:proofErr w:type="spellEnd"/>
      <w:r w:rsidRPr="00F51210">
        <w:rPr>
          <w:rFonts w:ascii="Arial" w:hAnsi="Arial" w:cs="Arial"/>
          <w:color w:val="000000"/>
          <w:sz w:val="18"/>
          <w:szCs w:val="18"/>
        </w:rPr>
        <w:t>.</w:t>
      </w:r>
    </w:p>
    <w:p w:rsidR="006C6A29" w:rsidRPr="006C6A29" w:rsidRDefault="006C6A29" w:rsidP="006C6A29">
      <w:pPr>
        <w:shd w:val="clear" w:color="auto" w:fill="FFFFFF"/>
        <w:spacing w:line="263" w:lineRule="atLeast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Dastlabkihisob</w:t>
      </w:r>
      <w:proofErr w:type="spellEnd"/>
      <w:r w:rsidRPr="00F51210">
        <w:rPr>
          <w:rFonts w:ascii="Arial" w:hAnsi="Arial" w:cs="Arial"/>
          <w:color w:val="000000"/>
          <w:sz w:val="18"/>
          <w:szCs w:val="18"/>
        </w:rPr>
        <w:t>-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kitoblargako</w:t>
      </w:r>
      <w:proofErr w:type="spellEnd"/>
      <w:r w:rsidRPr="00F51210">
        <w:rPr>
          <w:rFonts w:ascii="Arial" w:hAnsi="Arial" w:cs="Arial"/>
          <w:color w:val="000000"/>
          <w:sz w:val="18"/>
          <w:szCs w:val="18"/>
        </w:rPr>
        <w:t>'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ratashqisavdoaylanmasi</w:t>
      </w:r>
      <w:proofErr w:type="spellEnd"/>
      <w:r w:rsidRPr="00F51210">
        <w:rPr>
          <w:rFonts w:ascii="Arial" w:hAnsi="Arial" w:cs="Arial"/>
          <w:color w:val="000000"/>
          <w:sz w:val="18"/>
          <w:szCs w:val="18"/>
        </w:rPr>
        <w:br/>
        <w:t>1026</w:t>
      </w:r>
      <w:r>
        <w:rPr>
          <w:rFonts w:ascii="Arial" w:hAnsi="Arial" w:cs="Arial"/>
          <w:color w:val="000000"/>
          <w:sz w:val="18"/>
          <w:szCs w:val="18"/>
          <w:lang w:val="en-US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mln</w:t>
      </w:r>
      <w:proofErr w:type="spellEnd"/>
      <w:r w:rsidRPr="00F51210">
        <w:rPr>
          <w:rFonts w:ascii="Arial" w:hAnsi="Arial" w:cs="Arial"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sz w:val="18"/>
          <w:szCs w:val="18"/>
          <w:lang w:val="en-US"/>
        </w:rPr>
        <w:t>AQSH</w:t>
      </w:r>
      <w:r w:rsidRPr="00F5121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dollarinitashkiletib</w:t>
      </w:r>
      <w:proofErr w:type="spellEnd"/>
      <w:r w:rsidRPr="00F51210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shundan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> </w:t>
      </w:r>
      <w:r w:rsidRPr="00F51210">
        <w:rPr>
          <w:rFonts w:ascii="Arial" w:hAnsi="Arial" w:cs="Arial"/>
          <w:color w:val="000000"/>
          <w:sz w:val="18"/>
          <w:szCs w:val="18"/>
        </w:rPr>
        <w:t>419</w:t>
      </w:r>
      <w:proofErr w:type="gramStart"/>
      <w:r w:rsidRPr="00F51210">
        <w:rPr>
          <w:rFonts w:ascii="Arial" w:hAnsi="Arial" w:cs="Arial"/>
          <w:color w:val="000000"/>
          <w:sz w:val="18"/>
          <w:szCs w:val="18"/>
        </w:rPr>
        <w:t>,7</w:t>
      </w:r>
      <w:proofErr w:type="gramEnd"/>
      <w:r>
        <w:rPr>
          <w:rFonts w:ascii="Arial" w:hAnsi="Arial" w:cs="Arial"/>
          <w:color w:val="000000"/>
          <w:sz w:val="18"/>
          <w:szCs w:val="18"/>
          <w:lang w:val="en-US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mln</w:t>
      </w:r>
      <w:proofErr w:type="spellEnd"/>
      <w:r w:rsidRPr="00F51210">
        <w:rPr>
          <w:rFonts w:ascii="Arial" w:hAnsi="Arial" w:cs="Arial"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AQSH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dollarlikmahsulotlareksportiamalgaoshirilishikutilmoqda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>.</w:t>
      </w:r>
    </w:p>
    <w:p w:rsidR="006C6A29" w:rsidRPr="006C6A29" w:rsidRDefault="006C6A29" w:rsidP="006C6A29">
      <w:pPr>
        <w:shd w:val="clear" w:color="auto" w:fill="FFFFFF"/>
        <w:spacing w:line="263" w:lineRule="atLeast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                                                                 </w:t>
      </w:r>
    </w:p>
    <w:p w:rsidR="006C6A29" w:rsidRDefault="006C6A29" w:rsidP="006C6A29">
      <w:pPr>
        <w:shd w:val="clear" w:color="auto" w:fill="FFFFFF"/>
        <w:spacing w:line="263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II</w:t>
      </w:r>
      <w:r w:rsidRPr="006C6A29">
        <w:rPr>
          <w:rFonts w:ascii="Arial" w:hAnsi="Arial" w:cs="Arial"/>
          <w:color w:val="000000"/>
          <w:sz w:val="18"/>
          <w:szCs w:val="18"/>
        </w:rPr>
        <w:t>.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Moliyaviyholat</w:t>
      </w:r>
      <w:proofErr w:type="spellEnd"/>
      <w:r w:rsidRPr="006C6A29">
        <w:rPr>
          <w:rFonts w:ascii="Arial" w:hAnsi="Arial" w:cs="Arial"/>
          <w:color w:val="000000"/>
          <w:sz w:val="18"/>
          <w:szCs w:val="18"/>
        </w:rPr>
        <w:t>.</w:t>
      </w:r>
    </w:p>
    <w:p w:rsidR="006C6A29" w:rsidRPr="006C6A29" w:rsidRDefault="006C6A29" w:rsidP="006C6A29">
      <w:pPr>
        <w:shd w:val="clear" w:color="auto" w:fill="FFFFFF"/>
        <w:spacing w:line="263" w:lineRule="atLeast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Byudjet</w:t>
      </w:r>
      <w:proofErr w:type="spellEnd"/>
      <w:r w:rsidRPr="006C6A29">
        <w:rPr>
          <w:rFonts w:ascii="Arial" w:hAnsi="Arial" w:cs="Arial"/>
          <w:color w:val="000000"/>
          <w:sz w:val="18"/>
          <w:szCs w:val="18"/>
        </w:rPr>
        <w:t>-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soliqsiyosati</w:t>
      </w:r>
      <w:proofErr w:type="spellEnd"/>
      <w:r w:rsidRPr="006C6A29">
        <w:rPr>
          <w:rFonts w:ascii="Arial" w:hAnsi="Arial" w:cs="Arial"/>
          <w:color w:val="000000"/>
          <w:sz w:val="18"/>
          <w:szCs w:val="18"/>
        </w:rPr>
        <w:t>.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Viloyatmahalliybyudjetidaromadlarprognozko</w:t>
      </w:r>
      <w:proofErr w:type="spellEnd"/>
      <w:r w:rsidRPr="006C6A29">
        <w:rPr>
          <w:rFonts w:ascii="Arial" w:hAnsi="Arial" w:cs="Arial"/>
          <w:color w:val="000000"/>
          <w:sz w:val="18"/>
          <w:szCs w:val="18"/>
        </w:rPr>
        <w:t>'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rsatkichi</w:t>
      </w:r>
      <w:proofErr w:type="spellEnd"/>
      <w:r w:rsidRPr="006C6A29">
        <w:rPr>
          <w:rFonts w:ascii="Arial" w:hAnsi="Arial" w:cs="Arial"/>
          <w:color w:val="000000"/>
          <w:sz w:val="18"/>
          <w:szCs w:val="18"/>
        </w:rPr>
        <w:t xml:space="preserve"> 1296</w:t>
      </w:r>
      <w:proofErr w:type="gramStart"/>
      <w:r w:rsidRPr="006C6A29">
        <w:rPr>
          <w:rFonts w:ascii="Arial" w:hAnsi="Arial" w:cs="Arial"/>
          <w:color w:val="000000"/>
          <w:sz w:val="18"/>
          <w:szCs w:val="18"/>
        </w:rPr>
        <w:t>,4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mlrd</w:t>
      </w:r>
      <w:proofErr w:type="spellEnd"/>
      <w:proofErr w:type="gramEnd"/>
      <w:r w:rsidRPr="006C6A29">
        <w:rPr>
          <w:rFonts w:ascii="Arial" w:hAnsi="Arial" w:cs="Arial"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sz w:val="18"/>
          <w:szCs w:val="18"/>
          <w:lang w:val="en-US"/>
        </w:rPr>
        <w:t>so</w:t>
      </w:r>
      <w:r w:rsidRPr="006C6A29">
        <w:rPr>
          <w:rFonts w:ascii="Arial" w:hAnsi="Arial" w:cs="Arial"/>
          <w:color w:val="000000"/>
          <w:sz w:val="18"/>
          <w:szCs w:val="18"/>
        </w:rPr>
        <w:t>'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mbo</w:t>
      </w:r>
      <w:proofErr w:type="spellEnd"/>
      <w:r w:rsidRPr="006C6A29">
        <w:rPr>
          <w:rFonts w:ascii="Arial" w:hAnsi="Arial" w:cs="Arial"/>
          <w:color w:val="000000"/>
          <w:sz w:val="18"/>
          <w:szCs w:val="18"/>
        </w:rPr>
        <w:t>'</w:t>
      </w:r>
      <w:r>
        <w:rPr>
          <w:rFonts w:ascii="Arial" w:hAnsi="Arial" w:cs="Arial"/>
          <w:color w:val="000000"/>
          <w:sz w:val="18"/>
          <w:szCs w:val="18"/>
          <w:lang w:val="en-US"/>
        </w:rPr>
        <w:t>lib</w:t>
      </w:r>
      <w:r w:rsidRPr="006C6A29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haqiqatda</w:t>
      </w:r>
      <w:proofErr w:type="spellEnd"/>
      <w:r w:rsidRPr="006C6A29">
        <w:rPr>
          <w:rFonts w:ascii="Arial" w:hAnsi="Arial" w:cs="Arial"/>
          <w:color w:val="000000"/>
          <w:sz w:val="18"/>
          <w:szCs w:val="18"/>
        </w:rPr>
        <w:t xml:space="preserve"> 1309</w:t>
      </w:r>
      <w:proofErr w:type="gramStart"/>
      <w:r w:rsidRPr="006C6A29">
        <w:rPr>
          <w:rFonts w:ascii="Arial" w:hAnsi="Arial" w:cs="Arial"/>
          <w:color w:val="000000"/>
          <w:sz w:val="18"/>
          <w:szCs w:val="18"/>
        </w:rPr>
        <w:t>,7</w:t>
      </w:r>
      <w:proofErr w:type="gramEnd"/>
      <w:r w:rsidRPr="006C6A2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mlrd</w:t>
      </w:r>
      <w:proofErr w:type="spellEnd"/>
      <w:r w:rsidRPr="006C6A29">
        <w:rPr>
          <w:rFonts w:ascii="Arial" w:hAnsi="Arial" w:cs="Arial"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sz w:val="18"/>
          <w:szCs w:val="18"/>
          <w:lang w:val="en-US"/>
        </w:rPr>
        <w:t>so</w:t>
      </w:r>
      <w:r w:rsidRPr="006C6A29">
        <w:rPr>
          <w:rFonts w:ascii="Arial" w:hAnsi="Arial" w:cs="Arial"/>
          <w:color w:val="000000"/>
          <w:sz w:val="18"/>
          <w:szCs w:val="18"/>
        </w:rPr>
        <w:t>'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mgabajarilishiga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> </w:t>
      </w:r>
      <w:r>
        <w:rPr>
          <w:rFonts w:ascii="Arial" w:hAnsi="Arial" w:cs="Arial"/>
          <w:color w:val="000000"/>
          <w:sz w:val="18"/>
          <w:szCs w:val="18"/>
        </w:rPr>
        <w:t>(101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,1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%)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erishildi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 w:rsidRPr="006C6A29">
        <w:rPr>
          <w:rFonts w:ascii="Arial" w:hAnsi="Arial" w:cs="Arial"/>
          <w:color w:val="000000"/>
          <w:sz w:val="18"/>
          <w:szCs w:val="18"/>
          <w:lang w:val="en-US"/>
        </w:rPr>
        <w:t>Mahalliybyudjetninganiqlanganharajatlarrejasiesa</w:t>
      </w:r>
      <w:proofErr w:type="spellEnd"/>
      <w:r w:rsidRPr="006C6A29">
        <w:rPr>
          <w:rFonts w:ascii="Arial" w:hAnsi="Arial" w:cs="Arial"/>
          <w:color w:val="000000"/>
          <w:sz w:val="18"/>
          <w:szCs w:val="18"/>
          <w:lang w:val="en-US"/>
        </w:rPr>
        <w:t xml:space="preserve"> 1616,9 </w:t>
      </w:r>
      <w:proofErr w:type="spellStart"/>
      <w:r w:rsidRPr="006C6A29">
        <w:rPr>
          <w:rFonts w:ascii="Arial" w:hAnsi="Arial" w:cs="Arial"/>
          <w:color w:val="000000"/>
          <w:sz w:val="18"/>
          <w:szCs w:val="18"/>
          <w:lang w:val="en-US"/>
        </w:rPr>
        <w:t>mlrd</w:t>
      </w:r>
      <w:proofErr w:type="spellEnd"/>
      <w:r w:rsidRPr="006C6A29">
        <w:rPr>
          <w:rFonts w:ascii="Arial" w:hAnsi="Arial" w:cs="Arial"/>
          <w:color w:val="000000"/>
          <w:sz w:val="18"/>
          <w:szCs w:val="18"/>
          <w:lang w:val="en-US"/>
        </w:rPr>
        <w:t xml:space="preserve">. </w:t>
      </w:r>
      <w:proofErr w:type="spellStart"/>
      <w:r w:rsidRPr="006C6A29">
        <w:rPr>
          <w:rFonts w:ascii="Arial" w:hAnsi="Arial" w:cs="Arial"/>
          <w:color w:val="000000"/>
          <w:sz w:val="18"/>
          <w:szCs w:val="18"/>
          <w:lang w:val="en-US"/>
        </w:rPr>
        <w:t>so'mbelgilanib</w:t>
      </w:r>
      <w:proofErr w:type="spellEnd"/>
      <w:r w:rsidRPr="006C6A29">
        <w:rPr>
          <w:rFonts w:ascii="Arial" w:hAnsi="Arial" w:cs="Arial"/>
          <w:color w:val="000000"/>
          <w:sz w:val="18"/>
          <w:szCs w:val="18"/>
          <w:lang w:val="en-US"/>
        </w:rPr>
        <w:t xml:space="preserve">, </w:t>
      </w:r>
      <w:proofErr w:type="spellStart"/>
      <w:r w:rsidRPr="006C6A29">
        <w:rPr>
          <w:rFonts w:ascii="Arial" w:hAnsi="Arial" w:cs="Arial"/>
          <w:color w:val="000000"/>
          <w:sz w:val="18"/>
          <w:szCs w:val="18"/>
          <w:lang w:val="en-US"/>
        </w:rPr>
        <w:t>amalda</w:t>
      </w:r>
      <w:proofErr w:type="spellEnd"/>
      <w:r w:rsidRPr="006C6A29">
        <w:rPr>
          <w:rFonts w:ascii="Arial" w:hAnsi="Arial" w:cs="Arial"/>
          <w:color w:val="000000"/>
          <w:sz w:val="18"/>
          <w:szCs w:val="18"/>
          <w:lang w:val="en-US"/>
        </w:rPr>
        <w:t xml:space="preserve"> 1594,8 </w:t>
      </w:r>
      <w:proofErr w:type="spellStart"/>
      <w:r w:rsidRPr="006C6A29">
        <w:rPr>
          <w:rFonts w:ascii="Arial" w:hAnsi="Arial" w:cs="Arial"/>
          <w:color w:val="000000"/>
          <w:sz w:val="18"/>
          <w:szCs w:val="18"/>
          <w:lang w:val="en-US"/>
        </w:rPr>
        <w:t>mlrd</w:t>
      </w:r>
      <w:proofErr w:type="spellEnd"/>
      <w:r w:rsidRPr="006C6A29">
        <w:rPr>
          <w:rFonts w:ascii="Arial" w:hAnsi="Arial" w:cs="Arial"/>
          <w:color w:val="000000"/>
          <w:sz w:val="18"/>
          <w:szCs w:val="18"/>
          <w:lang w:val="en-US"/>
        </w:rPr>
        <w:t xml:space="preserve">. </w:t>
      </w:r>
      <w:proofErr w:type="spellStart"/>
      <w:r w:rsidRPr="006C6A29">
        <w:rPr>
          <w:rFonts w:ascii="Arial" w:hAnsi="Arial" w:cs="Arial"/>
          <w:color w:val="000000"/>
          <w:sz w:val="18"/>
          <w:szCs w:val="18"/>
          <w:lang w:val="en-US"/>
        </w:rPr>
        <w:t>so'mga</w:t>
      </w:r>
      <w:proofErr w:type="spellEnd"/>
      <w:r w:rsidRPr="006C6A29">
        <w:rPr>
          <w:rFonts w:ascii="Arial" w:hAnsi="Arial" w:cs="Arial"/>
          <w:color w:val="000000"/>
          <w:sz w:val="18"/>
          <w:szCs w:val="18"/>
          <w:lang w:val="en-US"/>
        </w:rPr>
        <w:t> (98,6 %) </w:t>
      </w:r>
      <w:proofErr w:type="spellStart"/>
      <w:r w:rsidRPr="006C6A29">
        <w:rPr>
          <w:rFonts w:ascii="Arial" w:hAnsi="Arial" w:cs="Arial"/>
          <w:color w:val="000000"/>
          <w:sz w:val="18"/>
          <w:szCs w:val="18"/>
          <w:lang w:val="en-US"/>
        </w:rPr>
        <w:t>bajarildi</w:t>
      </w:r>
      <w:proofErr w:type="spellEnd"/>
      <w:r w:rsidRPr="006C6A29">
        <w:rPr>
          <w:rFonts w:ascii="Arial" w:hAnsi="Arial" w:cs="Arial"/>
          <w:color w:val="000000"/>
          <w:sz w:val="18"/>
          <w:szCs w:val="18"/>
          <w:lang w:val="en-US"/>
        </w:rPr>
        <w:t>.</w:t>
      </w:r>
    </w:p>
    <w:p w:rsidR="006C6A29" w:rsidRPr="006C6A29" w:rsidRDefault="006C6A29" w:rsidP="006C6A29">
      <w:pPr>
        <w:shd w:val="clear" w:color="auto" w:fill="FFFFFF"/>
        <w:spacing w:line="263" w:lineRule="atLeast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Hisobotdavridajaminaqdpultushumi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> 3333</w:t>
      </w:r>
      <w:proofErr w:type="gramStart"/>
      <w:r>
        <w:rPr>
          <w:rFonts w:ascii="Arial" w:hAnsi="Arial" w:cs="Arial"/>
          <w:color w:val="000000"/>
          <w:sz w:val="18"/>
          <w:szCs w:val="18"/>
          <w:lang w:val="en-US"/>
        </w:rPr>
        <w:t>,0</w:t>
      </w:r>
      <w:proofErr w:type="gramEnd"/>
      <w:r>
        <w:rPr>
          <w:rFonts w:ascii="Arial" w:hAnsi="Arial" w:cs="Arial"/>
          <w:color w:val="000000"/>
          <w:sz w:val="18"/>
          <w:szCs w:val="18"/>
          <w:lang w:val="en-US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mlrd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so'mnijumladan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savdotushumi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> 1996</w:t>
      </w:r>
      <w:proofErr w:type="gramStart"/>
      <w:r>
        <w:rPr>
          <w:rFonts w:ascii="Arial" w:hAnsi="Arial" w:cs="Arial"/>
          <w:color w:val="000000"/>
          <w:sz w:val="18"/>
          <w:szCs w:val="18"/>
          <w:lang w:val="en-US"/>
        </w:rPr>
        <w:t>,1</w:t>
      </w:r>
      <w:proofErr w:type="gramEnd"/>
      <w:r>
        <w:rPr>
          <w:rFonts w:ascii="Arial" w:hAnsi="Arial" w:cs="Arial"/>
          <w:color w:val="000000"/>
          <w:sz w:val="18"/>
          <w:szCs w:val="18"/>
          <w:lang w:val="en-US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mlrd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lang w:val="en-US"/>
        </w:rPr>
        <w:t>so'm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pullikkommunalto'lovlardantushgantushum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> 223,1 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mlrd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lang w:val="en-US"/>
        </w:rPr>
        <w:t>so'mnitashkiletdi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>.</w:t>
      </w:r>
      <w:proofErr w:type="gramEnd"/>
    </w:p>
    <w:p w:rsidR="006C6A29" w:rsidRPr="006C6A29" w:rsidRDefault="006C6A29" w:rsidP="006C6A29">
      <w:pPr>
        <w:shd w:val="clear" w:color="auto" w:fill="FFFFFF"/>
        <w:spacing w:line="263" w:lineRule="atLeast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Soliqvato'lovlartushumi.Viloyatdasoliqvato'lovlartushumi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              2013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yillikprognozi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> 1354</w:t>
      </w:r>
      <w:proofErr w:type="gramStart"/>
      <w:r>
        <w:rPr>
          <w:rFonts w:ascii="Arial" w:hAnsi="Arial" w:cs="Arial"/>
          <w:color w:val="000000"/>
          <w:sz w:val="18"/>
          <w:szCs w:val="18"/>
          <w:lang w:val="en-US"/>
        </w:rPr>
        <w:t>,2</w:t>
      </w:r>
      <w:proofErr w:type="gramEnd"/>
      <w:r>
        <w:rPr>
          <w:rFonts w:ascii="Arial" w:hAnsi="Arial" w:cs="Arial"/>
          <w:color w:val="000000"/>
          <w:sz w:val="18"/>
          <w:szCs w:val="18"/>
          <w:lang w:val="en-US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mlrd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so'mbo'lib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xaqiqatda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> </w:t>
      </w:r>
      <w:r>
        <w:rPr>
          <w:rFonts w:ascii="Arial" w:hAnsi="Arial" w:cs="Arial"/>
          <w:color w:val="000000"/>
          <w:sz w:val="18"/>
          <w:szCs w:val="18"/>
          <w:lang w:val="en-US"/>
        </w:rPr>
        <w:br/>
        <w:t>1358</w:t>
      </w:r>
      <w:proofErr w:type="gramStart"/>
      <w:r>
        <w:rPr>
          <w:rFonts w:ascii="Arial" w:hAnsi="Arial" w:cs="Arial"/>
          <w:color w:val="000000"/>
          <w:sz w:val="18"/>
          <w:szCs w:val="18"/>
          <w:lang w:val="en-US"/>
        </w:rPr>
        <w:t>,3</w:t>
      </w:r>
      <w:proofErr w:type="gramEnd"/>
      <w:r>
        <w:rPr>
          <w:rFonts w:ascii="Arial" w:hAnsi="Arial" w:cs="Arial"/>
          <w:color w:val="000000"/>
          <w:sz w:val="18"/>
          <w:szCs w:val="18"/>
          <w:lang w:val="en-US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mlrd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so'mga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> (100</w:t>
      </w:r>
      <w:proofErr w:type="gramStart"/>
      <w:r>
        <w:rPr>
          <w:rFonts w:ascii="Arial" w:hAnsi="Arial" w:cs="Arial"/>
          <w:color w:val="000000"/>
          <w:sz w:val="18"/>
          <w:szCs w:val="18"/>
          <w:lang w:val="en-US"/>
        </w:rPr>
        <w:t>,3</w:t>
      </w:r>
      <w:proofErr w:type="gram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%) 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bajarildihamdarejaganisbatan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> </w:t>
      </w:r>
      <w:r>
        <w:rPr>
          <w:rFonts w:ascii="Arial" w:hAnsi="Arial" w:cs="Arial"/>
          <w:color w:val="000000"/>
          <w:sz w:val="18"/>
          <w:szCs w:val="18"/>
          <w:lang w:val="en-US"/>
        </w:rPr>
        <w:br/>
        <w:t>4,0 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mlrd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so'mdanko'proqmablag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'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byudjetgajalbetildi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>.</w:t>
      </w:r>
    </w:p>
    <w:p w:rsidR="006C6A29" w:rsidRPr="006C6A29" w:rsidRDefault="006C6A29" w:rsidP="006C6A29">
      <w:pPr>
        <w:shd w:val="clear" w:color="auto" w:fill="FFFFFF"/>
        <w:spacing w:line="263" w:lineRule="atLeast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Tushumlarnio'tganyilningmosdavriganisbatan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> 4</w:t>
      </w:r>
      <w:proofErr w:type="gramStart"/>
      <w:r>
        <w:rPr>
          <w:rFonts w:ascii="Arial" w:hAnsi="Arial" w:cs="Arial"/>
          <w:color w:val="000000"/>
          <w:sz w:val="18"/>
          <w:szCs w:val="18"/>
          <w:lang w:val="en-US"/>
        </w:rPr>
        <w:t>,0</w:t>
      </w:r>
      <w:proofErr w:type="gramEnd"/>
      <w:r>
        <w:rPr>
          <w:rFonts w:ascii="Arial" w:hAnsi="Arial" w:cs="Arial"/>
          <w:color w:val="000000"/>
          <w:sz w:val="18"/>
          <w:szCs w:val="18"/>
          <w:lang w:val="en-US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mlrd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so'mga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> (100,3 %) 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ko'ptushirilishidato'g'risoliqlar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> 2,5 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mlrd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so'mga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br/>
        <w:t>(100,6 %) 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ga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boshqatushumlar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> 4,7 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mlrd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so'mga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>  (106,9 %) 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gaortiribbajarilganholdaaksincha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 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egrisoliqlar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– 3,1 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mlrdso'mga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> (99,6 %) 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gakambajarilganita'sirko'rsatdi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>.</w:t>
      </w:r>
    </w:p>
    <w:p w:rsidR="006C6A29" w:rsidRPr="006C6A29" w:rsidRDefault="006C6A29" w:rsidP="006C6A29">
      <w:pPr>
        <w:shd w:val="clear" w:color="auto" w:fill="FFFFFF"/>
        <w:spacing w:line="263" w:lineRule="atLeast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Debitorvakreditorqarzdorliklar.Korxonavatashkilotlarning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2013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yilning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1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dekabrholatigaumumiydebitorlikqarzlari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2480</w:t>
      </w:r>
      <w:proofErr w:type="gramStart"/>
      <w:r>
        <w:rPr>
          <w:rFonts w:ascii="Arial" w:hAnsi="Arial" w:cs="Arial"/>
          <w:color w:val="000000"/>
          <w:sz w:val="18"/>
          <w:szCs w:val="18"/>
          <w:lang w:val="en-US"/>
        </w:rPr>
        <w:t>,8mlrd</w:t>
      </w:r>
      <w:proofErr w:type="gram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lang w:val="en-US"/>
        </w:rPr>
        <w:t>so'm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lang w:val="en-US"/>
        </w:rPr>
        <w:t>(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shundanmuddatio'tgani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13,1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mlrd.so'm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>)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ni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umumiykreditorlikqarzlaresa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4130,8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mlrd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lang w:val="en-US"/>
        </w:rPr>
        <w:t>so'm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lang w:val="en-US"/>
        </w:rPr>
        <w:t>(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shundanmuddatio'tgani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161,5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mlrd.so'm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>)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nitashkiletdi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>.</w:t>
      </w:r>
    </w:p>
    <w:p w:rsidR="006C6A29" w:rsidRPr="006C6A29" w:rsidRDefault="006C6A29" w:rsidP="006C6A29">
      <w:pPr>
        <w:shd w:val="clear" w:color="auto" w:fill="FFFFFF"/>
        <w:spacing w:line="263" w:lineRule="atLeast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Muddatio'tgandebitorlikqarzdorliklaryilboshiganisbatan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93,2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foiznitashkilqilganbo'lsada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>, 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yilboshiganisbatanQo'qon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 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shahrida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149,3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foizga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Quvasoyshahrida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109,6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foizga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 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ortganbo'lsa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,  muddatio'tgandebitorlikqarzdorligimavjudbo'lmaganO'zbekistontumanida 752,5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mln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lang w:val="en-US"/>
        </w:rPr>
        <w:t>so'mmuddatio'tgandebitorlikqarzdorligiyuzagakelgan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>.</w:t>
      </w:r>
      <w:proofErr w:type="gramEnd"/>
    </w:p>
    <w:p w:rsidR="006C6A29" w:rsidRPr="006C6A29" w:rsidRDefault="006C6A29" w:rsidP="006C6A29">
      <w:pPr>
        <w:shd w:val="clear" w:color="auto" w:fill="FFFFFF"/>
        <w:spacing w:line="263" w:lineRule="atLeast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Muddatio'tgankreditorqarzdorliklaryilboshiganisbatan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br/>
        <w:t>2,6martaga</w:t>
      </w:r>
      <w:proofErr w:type="gramStart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 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ortishigayo'lqo'yilgan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lang w:val="en-US"/>
        </w:rPr>
        <w:t>.  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Jumladan</w:t>
      </w:r>
      <w:proofErr w:type="spellEnd"/>
      <w:proofErr w:type="gramStart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 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Farg'onashahrida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2,7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martaga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Qo'qonshahrida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1,4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martaga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Uchko'prik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 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tumanida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3,6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martagaortgan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>.</w:t>
      </w:r>
    </w:p>
    <w:p w:rsidR="006C6A29" w:rsidRPr="006C6A29" w:rsidRDefault="006C6A29" w:rsidP="006C6A29">
      <w:pPr>
        <w:shd w:val="clear" w:color="auto" w:fill="FFFFFF"/>
        <w:spacing w:line="263" w:lineRule="atLeast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lang w:val="en-US"/>
        </w:rPr>
        <w:t>Iqtisodiyotgayo'naltirilgankreditqo'yilmalari.Viloyatda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> 74 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ta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tijoratbanklari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>, 203 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ta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mini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banklar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>, 82 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ta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maxsuskassalariva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> 3 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ta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mikrokredittashkilotlarifaoliyatyuritmoqda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>.</w:t>
      </w:r>
      <w:proofErr w:type="gramEnd"/>
    </w:p>
    <w:p w:rsidR="006C6A29" w:rsidRPr="006C6A29" w:rsidRDefault="006C6A29" w:rsidP="006C6A29">
      <w:pPr>
        <w:shd w:val="clear" w:color="auto" w:fill="FFFFFF"/>
        <w:spacing w:line="263" w:lineRule="atLeast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2013 yildatadbirkorlikniqo'llab-quvvatlashmaqsadidadastlabkima'lumotlargako'raviloyattijoratbanklariningbarchamoliyalashtirishmanbalaridanjami 1139</w:t>
      </w:r>
      <w:proofErr w:type="gramStart"/>
      <w:r>
        <w:rPr>
          <w:rFonts w:ascii="Arial" w:hAnsi="Arial" w:cs="Arial"/>
          <w:color w:val="000000"/>
          <w:sz w:val="18"/>
          <w:szCs w:val="18"/>
          <w:lang w:val="en-US"/>
        </w:rPr>
        <w:t>,6</w:t>
      </w:r>
      <w:proofErr w:type="gram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 mlrd.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lang w:val="en-US"/>
        </w:rPr>
        <w:t>so'm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o'tganyilningshudavriganisbatan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> 226,5 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mlrd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lang w:val="en-US"/>
        </w:rPr>
        <w:t>so'm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lang w:val="en-US"/>
        </w:rPr>
        <w:t> (124,8 %) 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ortiq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 (641,2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mlrd.so'miuzoqmuddatli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>) 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kreditmablag'lariajratildi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SHundan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kichikbiznessub'ektlariga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456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mlrd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lang w:val="en-US"/>
        </w:rPr>
        <w:t>so'mmlrd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  <w:lang w:val="en-US"/>
        </w:rPr>
        <w:t> 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lang w:val="en-US"/>
        </w:rPr>
        <w:t>so'm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(203,6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mlrd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so'miuzoqmuddatli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>) 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kreditmablag'lariajratilib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o'tganyilningmosdavriganisbatan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> 130 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foizgaortgan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>.</w:t>
      </w:r>
    </w:p>
    <w:p w:rsidR="005A6F27" w:rsidRPr="006C6A29" w:rsidRDefault="005A6F27">
      <w:pPr>
        <w:rPr>
          <w:lang w:val="en-US"/>
        </w:rPr>
      </w:pPr>
      <w:bookmarkStart w:id="0" w:name="_GoBack"/>
      <w:bookmarkEnd w:id="0"/>
    </w:p>
    <w:sectPr w:rsidR="005A6F27" w:rsidRPr="006C6A29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6C6A29"/>
    <w:rsid w:val="0000712E"/>
    <w:rsid w:val="00043067"/>
    <w:rsid w:val="000C5935"/>
    <w:rsid w:val="003F41D8"/>
    <w:rsid w:val="004F40D2"/>
    <w:rsid w:val="00512432"/>
    <w:rsid w:val="005A6F27"/>
    <w:rsid w:val="0062394D"/>
    <w:rsid w:val="006C6A29"/>
    <w:rsid w:val="006F502D"/>
    <w:rsid w:val="007F263B"/>
    <w:rsid w:val="008555D5"/>
    <w:rsid w:val="008F4A45"/>
    <w:rsid w:val="009E5A73"/>
    <w:rsid w:val="00A62B11"/>
    <w:rsid w:val="00BF38AE"/>
    <w:rsid w:val="00D20605"/>
    <w:rsid w:val="00D33FE0"/>
    <w:rsid w:val="00E71A03"/>
    <w:rsid w:val="00EF576A"/>
    <w:rsid w:val="00F45AAC"/>
    <w:rsid w:val="00F51210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A2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C6A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</cp:revision>
  <dcterms:created xsi:type="dcterms:W3CDTF">2017-06-14T06:37:00Z</dcterms:created>
  <dcterms:modified xsi:type="dcterms:W3CDTF">2017-06-14T06:37:00Z</dcterms:modified>
</cp:coreProperties>
</file>